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document.xml" ContentType="application/vnd.openxmlformats-officedocument.wordprocessingml.document.main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36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UNIC</w:t>
      </w:r>
    </w:p>
    <w:p>
      <w:pPr>
        <w:pStyle w:val="normal1"/>
        <w:spacing w:lineRule="auto" w:line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  <w:t>Arthur Henrique Weber</w:t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MediChannel - Sistema Omnichannel Médico </w:t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  <w:t>Cuiabá</w:t>
      </w:r>
    </w:p>
    <w:p>
      <w:pPr>
        <w:pStyle w:val="normal1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  <w:t>2025</w:t>
      </w:r>
    </w:p>
    <w:p>
      <w:pPr>
        <w:pStyle w:val="Heading3"/>
        <w:spacing w:lineRule="auto" w:line="360"/>
        <w:jc w:val="start"/>
        <w:rPr>
          <w:b/>
          <w:bCs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RESUMO</w:t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Este relatório técnico-científico detalha a implementação do MediChannel, uma solução Omnichannel de gerenciamento de atendimento desenvolvida com o objetivo de centralizar a comunicação de uma clínica. A plataforma integra canais como WhatsApp, Instagram, Facebook, E-mail e Telefone em uma única interface. A metodologia adotada focou na agilidade e na usabilidade (User Experience) para otimizar o fluxo de trabalho dos atendentes e a gestão de dados em tempo real. O desenvolvimento resultou em módulos robustos para Dashboard, Atendimento (Conversas) e Métricas Avançadas.</w:t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Palavras-chave: Omnichannel. Atendimento Médico. Métricas. UX/UI.</w:t>
      </w:r>
    </w:p>
    <w:p>
      <w:pPr>
        <w:pStyle w:val="Linhahorizontal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Heading3"/>
        <w:spacing w:lineRule="auto" w:line="360" w:before="0" w:after="283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SUMÁRIO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lineRule="auto" w:line="360"/>
        <w:ind w:hanging="283" w:start="709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INTRODUÇÃO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lineRule="auto" w:line="360"/>
        <w:ind w:hanging="283" w:start="709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METODOLOGIA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lineRule="auto" w:line="360"/>
        <w:ind w:hanging="283" w:start="709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DESENVOLVIMENTO</w:t>
      </w:r>
    </w:p>
    <w:p>
      <w:pPr>
        <w:pStyle w:val="BodyText"/>
        <w:numPr>
          <w:ilvl w:val="1"/>
          <w:numId w:val="1"/>
        </w:numPr>
        <w:tabs>
          <w:tab w:val="clear" w:pos="720"/>
          <w:tab w:val="left" w:pos="0" w:leader="none"/>
        </w:tabs>
        <w:spacing w:lineRule="auto" w:line="360"/>
        <w:ind w:hanging="283" w:start="1418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Design da Interface por Perfil (UX/UI)</w:t>
      </w:r>
    </w:p>
    <w:p>
      <w:pPr>
        <w:pStyle w:val="BodyText"/>
        <w:numPr>
          <w:ilvl w:val="1"/>
          <w:numId w:val="1"/>
        </w:numPr>
        <w:tabs>
          <w:tab w:val="clear" w:pos="720"/>
          <w:tab w:val="left" w:pos="0" w:leader="none"/>
        </w:tabs>
        <w:spacing w:lineRule="auto" w:line="360"/>
        <w:ind w:hanging="283" w:start="1418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Visão do Gerente (Módulos: Dashboard, Métricas)</w:t>
      </w:r>
    </w:p>
    <w:p>
      <w:pPr>
        <w:pStyle w:val="BodyText"/>
        <w:numPr>
          <w:ilvl w:val="1"/>
          <w:numId w:val="1"/>
        </w:numPr>
        <w:tabs>
          <w:tab w:val="clear" w:pos="720"/>
          <w:tab w:val="left" w:pos="0" w:leader="none"/>
        </w:tabs>
        <w:spacing w:lineRule="auto" w:line="360"/>
        <w:ind w:hanging="283" w:start="1418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Visão do Atendente (Módulo: Atendimento/Conversas)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spacing w:lineRule="auto" w:line="360"/>
        <w:ind w:hanging="283" w:start="709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CONSIDERAÇÕES FINAIS</w:t>
      </w:r>
    </w:p>
    <w:p>
      <w:pPr>
        <w:pStyle w:val="Linhahorizontal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BodyText"/>
        <w:spacing w:lineRule="auto" w:line="360" w:before="0" w:after="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Heading3"/>
        <w:spacing w:lineRule="auto" w:line="360" w:before="0" w:after="283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1. INTRODUÇÃO</w:t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O setor de saúde exige agilidade e precisão na comunicação. A gestão de múltiplos canais de contato (WhatsApp, Instagram, telefone) historicamente gera fragmentação de dados e lentidão no atendimento.</w:t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O MediChannel surge como resposta a esse desafio, sendo um painel unificado para gerenciar todo o ciclo de vida do relacionamento com o paciente. A plataforma centraliza todos os canais de atendimento da clínica para oferecer uma experiência unificada.</w:t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Este relatório tem como objetivo apresentar a estrutura e as funcionalidades-chave da plataforma, destacando como o sistema utiliza o conceito Omnichannel para melhorar a experiência do usuário (UX) e a eficiência operacional (KPIs).</w:t>
      </w:r>
    </w:p>
    <w:p>
      <w:pPr>
        <w:pStyle w:val="Heading3"/>
        <w:spacing w:lineRule="auto" w:line="360" w:before="0" w:after="283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Heading3"/>
        <w:spacing w:lineRule="auto" w:line="360" w:before="0" w:after="283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Heading3"/>
        <w:spacing w:lineRule="auto" w:line="360" w:before="0" w:after="283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2. METODOLOGIA</w:t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A implementação da plataforma MediChannel adotou uma abordagem ágil e centrada no usuário (User-Centric Design). O design da plataforma foi construído com uma arquitetura de interface modular e hierárquica, garantindo que a informação e as ferramentas sejam específicas para as necessidades de cada papel: Gerente, Atendente e Paciente.</w:t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O sistema foi projetado para focar em quatro pilares principais: Tempo Real, Multi-canal, Métricas Avançadas e Gestão de Equipe.</w:t>
      </w:r>
    </w:p>
    <w:p>
      <w:pPr>
        <w:pStyle w:val="Heading3"/>
        <w:spacing w:lineRule="auto" w:line="360" w:before="0" w:after="283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Heading3"/>
        <w:spacing w:lineRule="auto" w:line="360" w:before="0" w:after="283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Heading3"/>
        <w:spacing w:lineRule="auto" w:line="360" w:before="0" w:after="283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Heading3"/>
        <w:spacing w:lineRule="auto" w:line="360" w:before="0" w:after="283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3. DESENVOLVIMENTO</w:t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O design da plataforma MediChannel utiliza uma interface limpa, com navegação superior e cards de métricas destacados, permitindo uma visualização clara dos indicadores de performance.</w:t>
      </w:r>
    </w:p>
    <w:p>
      <w:pPr>
        <w:pStyle w:val="Heading4"/>
        <w:spacing w:lineRule="auto" w:line="360" w:before="0" w:after="283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Heading4"/>
        <w:spacing w:lineRule="auto" w:line="360" w:before="0" w:after="283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>3.1. Visão do Gerente (Módulos: Dashboard, Métricas)</w:t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O design para o Gerente é analítico e panorâmico. A interface prioriza a visão macro, a gestão da equipe e a tomada de decisão baseada em dados em tempo real.</w:t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Dashboard e Métricas Principais: O painel principal exibe os KPIs (Key Performance Indicators) essenciais para a operação: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360"/>
        <w:ind w:hanging="283" w:start="709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Atendimentos Hoje: 247, com meta de 300 atendimentos.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360"/>
        <w:ind w:hanging="283" w:start="709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Tempo Médio de Resposta: 2.3 minutos, com meta de 3 minutos.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360"/>
        <w:ind w:hanging="283" w:start="709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Taxa de Conversão: 96%, resultando em 89 consultas agendadas.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360"/>
        <w:ind w:hanging="283" w:start="709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Atendentes Online: 8 de 12 operadores disponíveis, com 4 em atendimento.</w:t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Performance dos Atendentes: O sistema ranqueia o desempenho da equipe em tempo real, permitindo ao gerente identificar gargalos ou destaques: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spacing w:lineRule="auto" w:line="360"/>
        <w:ind w:hanging="283" w:start="709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Ana Silva (Online): 45 atendimentos, 1.8min tempo médio, 4.9 satisfação.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spacing w:lineRule="auto" w:line="360"/>
        <w:ind w:hanging="283" w:start="709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Carlos Santos (Online): 38 atendimentos, 2.1min tempo médio, 4.7 satisfação.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spacing w:lineRule="auto" w:line="360"/>
        <w:ind w:hanging="283" w:start="709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Maria Costa (Ocupado): 42 atendimentos, 2.5min tempo médio, 4.6 satisfação.</w:t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Gestão de Canais e Fila: O gerente monitora o status de todos os canais integrados e a fila de espera: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pacing w:lineRule="auto" w:line="360"/>
        <w:ind w:hanging="283" w:start="709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Canais Ativos: WhatsApp, Instagram, Facebook, E-mail.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pacing w:lineRule="auto" w:line="360"/>
        <w:ind w:hanging="283" w:start="709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Canal Ocupado: Telefone.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pacing w:lineRule="auto" w:line="360"/>
        <w:ind w:hanging="283" w:start="709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Fila de Atendimentos: Exibe pacientes em espera (ex: Maria Silva, aguardando há 2 minutos no WhatsApp).</w:t>
      </w:r>
    </w:p>
    <w:p>
      <w:pPr>
        <w:pStyle w:val="Heading4"/>
        <w:spacing w:lineRule="auto" w:line="360" w:before="0" w:after="283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Heading4"/>
        <w:spacing w:lineRule="auto" w:line="360" w:before="0" w:after="283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Heading4"/>
        <w:spacing w:lineRule="auto" w:line="360" w:before="0" w:after="283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>3.2. Visão do Atendente (Módulo: Atendimento/Conversas)</w:t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A interface para o Atendente é funcional e focada no contexto. O objetivo é minimizar distrações e acelerar a resolução das demandas dos pacientes.</w:t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Central de Conversas: A tela é dividida em três colunas principais: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pacing w:lineRule="auto" w:line="360"/>
        <w:ind w:hanging="283" w:start="709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Conversas Ativas (Fila): À esquerda, o atendente visualiza a fila de pacientes que necessitam de resposta. O sistema identifica o canal (WhatsApp, Instagram, E-mail), o nome do paciente, a última mensagem e o tempo de espera.</w:t>
      </w:r>
    </w:p>
    <w:p>
      <w:pPr>
        <w:pStyle w:val="BodyText"/>
        <w:numPr>
          <w:ilvl w:val="1"/>
          <w:numId w:val="5"/>
        </w:numPr>
        <w:tabs>
          <w:tab w:val="clear" w:pos="720"/>
          <w:tab w:val="left" w:pos="0" w:leader="none"/>
        </w:tabs>
        <w:spacing w:lineRule="auto" w:line="360"/>
        <w:ind w:hanging="283" w:start="1418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Maria Silva (WhatsApp): "Preciso reagendar minha consulta" (2min)</w:t>
      </w:r>
    </w:p>
    <w:p>
      <w:pPr>
        <w:pStyle w:val="BodyText"/>
        <w:numPr>
          <w:ilvl w:val="1"/>
          <w:numId w:val="5"/>
        </w:numPr>
        <w:tabs>
          <w:tab w:val="clear" w:pos="720"/>
          <w:tab w:val="left" w:pos="0" w:leader="none"/>
        </w:tabs>
        <w:spacing w:lineRule="auto" w:line="360"/>
        <w:ind w:hanging="283" w:start="1418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João Santos (Instagram): "Qual o horário de funcionamento?" (5min)</w:t>
      </w:r>
    </w:p>
    <w:p>
      <w:pPr>
        <w:pStyle w:val="BodyText"/>
        <w:numPr>
          <w:ilvl w:val="1"/>
          <w:numId w:val="5"/>
        </w:numPr>
        <w:tabs>
          <w:tab w:val="clear" w:pos="720"/>
          <w:tab w:val="left" w:pos="0" w:leader="none"/>
        </w:tabs>
        <w:spacing w:lineRule="auto" w:line="360"/>
        <w:ind w:hanging="283" w:start="1418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Ana Costa (E-mail): "Obrigada pelo atendimento!" (1h)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pacing w:lineRule="auto" w:line="360"/>
        <w:ind w:hanging="283" w:start="709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Janela de Chat: Ao centro, a conversa ativa é exibida, permitindo ao atendente interagir diretamente com o paciente. O sistema mostra o status do paciente (ex: "Online") e o canal.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pacing w:lineRule="auto" w:line="360"/>
        <w:ind w:hanging="283" w:start="709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Informações do Paciente (Não visível na imagem): Geralmente à direita, onde o atendente teria acesso ao histórico e dados do paciente (contexto da Visão Paciente).</w:t>
      </w:r>
    </w:p>
    <w:p>
      <w:pPr>
        <w:pStyle w:val="Heading3"/>
        <w:spacing w:lineRule="auto" w:line="360" w:before="0" w:after="283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Heading3"/>
        <w:spacing w:lineRule="auto" w:line="360" w:before="0" w:after="283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4. CONSIDERAÇÕES FINAIS</w:t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A implementação da plataforma MediChannel demonstra a viabilidade de um sistema Omnichannel centralizado e eficiente para o setor de saúde. A plataforma cumpre o objetivo de unificar a comunicação (WhatsApp, Instagram, E-mail, Telefone) e fornece ferramentas robustas para a gestão.</w:t>
      </w:r>
    </w:p>
    <w:p>
      <w:pPr>
        <w:pStyle w:val="BodyText"/>
        <w:spacing w:lineRule="auto" w:line="360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O foco em Métricas Avançadas, Gestão de Equipe e monitoramento em Tempo Real permite uma otimização contínua do fluxo de atendimento, desde a fila de espera até a avaliação da performance individual do atendente.</w:t>
      </w:r>
    </w:p>
    <w:p>
      <w:pPr>
        <w:pStyle w:val="normal1"/>
        <w:spacing w:lineRule="auto" w:line="360"/>
        <w:jc w:val="start"/>
        <w:rPr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5512435</wp:posOffset>
            </wp:positionV>
            <wp:extent cx="5731510" cy="5476240"/>
            <wp:effectExtent l="0" t="0" r="0" b="0"/>
            <wp:wrapSquare wrapText="largest"/>
            <wp:docPr id="1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76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1"/>
        <w:rPr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-7620</wp:posOffset>
            </wp:positionH>
            <wp:positionV relativeFrom="paragraph">
              <wp:posOffset>635</wp:posOffset>
            </wp:positionV>
            <wp:extent cx="5731510" cy="5501640"/>
            <wp:effectExtent l="0" t="0" r="0" b="0"/>
            <wp:wrapSquare wrapText="largest"/>
            <wp:docPr id="2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01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a</w:t>
      </w:r>
    </w:p>
    <w:p>
      <w:pPr>
        <w:pStyle w:val="normal1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38100</wp:posOffset>
            </wp:positionH>
            <wp:positionV relativeFrom="paragraph">
              <wp:posOffset>47625</wp:posOffset>
            </wp:positionV>
            <wp:extent cx="5731510" cy="5592445"/>
            <wp:effectExtent l="0" t="0" r="0" b="0"/>
            <wp:wrapSquare wrapText="largest"/>
            <wp:docPr id="3" name="Figu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9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 w:characterSet="windows-1252"/>
    <w:family w:val="roman"/>
    <w:pitch w:val="variable"/>
  </w:font>
  <w:font w:name="OpenSymbol">
    <w:altName w:val="Arial Unicode MS"/>
    <w:charset w:val="02"/>
    <w:family w:val="auto"/>
    <w:pitch w:val="default"/>
    <w:embedRegular r:id="rId14" w:fontKey="{0E014A78-CABC-4EF0-12AC-5CD89AEFDE0E}"/>
  </w:font>
  <w:font w:name="Liberation Sans">
    <w:altName w:val="Arial"/>
    <w:charset w:val="00" w:characterSet="windows-1252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Symbol">
    <w:charset w:val="02"/>
    <w:family w:val="auto"/>
    <w:pitch w:val="default"/>
    <w:embedRegular r:id="rId19" w:fontKey="{13014A78-CABC-4EF0-12AC-5CD89AEFDE13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character" w:styleId="Hyperlink">
    <w:name w:val="Hyperlink"/>
    <w:rPr>
      <w:color w:val="000080"/>
      <w:u w:val="single"/>
    </w:rPr>
  </w:style>
  <w:style w:type="character" w:styleId="Vnculodendice">
    <w:name w:val="Vínculo de índice"/>
    <w:qFormat/>
    <w:rPr/>
  </w:style>
  <w:style w:type="character" w:styleId="Smbolosdenumerao">
    <w:name w:val="Símbolos de numeração"/>
    <w:qFormat/>
    <w:rPr/>
  </w:style>
  <w:style w:type="character" w:styleId="Marcadores">
    <w:name w:val="Marcadore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paragraph" w:styleId="Linhahorizontal">
    <w:name w:val="Linha horizontal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numbering" Target="numbering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LibreOffice/25.8.3.2$Windows_X86_64 LibreOffice_project/8ca8d55c161d602844f5428fa4b58097424e324e</Application>
  <AppVersion>15.0000</AppVersion>
  <Pages>9</Pages>
  <Words>766</Words>
  <Characters>4402</Characters>
  <CharactersWithSpaces>5093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2025-11-17T15:32:34Z</dcterms:modified>
  <cp:revision>1</cp:revision>
  <dc:subject/>
  <dc:title/>
</cp:coreProperties>
</file>